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>
        <w:rPr>
          <w:rFonts w:ascii="Helvetica" w:hAnsi="Helvetica" w:cs="Helvetica"/>
          <w:b/>
          <w:bCs/>
          <w:sz w:val="24"/>
          <w:szCs w:val="24"/>
          <w:lang w:val="en-US"/>
        </w:rPr>
        <w:t>MUFFIN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DE4AE4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MULTI-SCALE URBAN FLOOD FORECASTING: FROM LOCAL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TAILORED SYSTEMS TO A PAN-EUROPEAN SERVICE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Pluvial urban flooding, caused by extreme rainfall intensities in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combination with a large fraction of impervious surface and a limited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capacity of storm water sewer systems, is a major societal hazard already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today. The problems are further anticipated to increase in the future, when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higher intensities are expected in a warmer atmosphere containing more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precipitable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water. Developing systems for urban flood forecasting and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early warning is therefore a key requirement for keeping cities secure and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sustainable with respect to flooding hazards and mitigating their impacts.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Accurate urban flood simulation and forecasting require a very short time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step (minutes) and a very high spatial resolution of both rainfall input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(hundreds of meters) and the description of the urban environment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(meters). Designing, constructing and maintaining such locally tailored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urban flood forecasting systems is very resource-demanding and difficult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achieve in many parts of Europe and the world. A potential way to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generate meaningful flood forecasts in cities without local systems may be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develop large-scale hydrological forecasting systems towards higher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resolutions and better descriptions of the urban environment. Even with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less accuracy than in local systems, urban flood forecasts from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largesystems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may be useful for end-users if well interpreted and presented.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In this project, we will perform development and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hindcast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experiments of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urban flood forecasting systems in three European cities: Rotterdam,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Aalborg and Helsinki. These cities fulfil the requirements in terms of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highresolution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observations and urban models (3Di,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Robek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-Urban, MIKE,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 w:rsidRPr="00ED7838">
        <w:rPr>
          <w:rFonts w:ascii="Helvetica" w:hAnsi="Helvetica" w:cs="Helvetica"/>
          <w:sz w:val="24"/>
          <w:szCs w:val="24"/>
          <w:lang w:val="en-US"/>
        </w:rPr>
        <w:t>SWMM</w:t>
      </w:r>
      <w:proofErr w:type="gramEnd"/>
      <w:r w:rsidRPr="00ED7838">
        <w:rPr>
          <w:rFonts w:ascii="Helvetica" w:hAnsi="Helvetica" w:cs="Helvetica"/>
          <w:sz w:val="24"/>
          <w:szCs w:val="24"/>
          <w:lang w:val="en-US"/>
        </w:rPr>
        <w:t>) for state-of-the-art local urban flood forecasting systems.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Meteorological observations and forecasting systems will be developed to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obtain the most accurate description possible of high-intensity rainfall and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its evolution. An existing Pan-European hydrological forecasting model, EHYPE,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will be developed for improved performance in urban areas by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using a new model structure based on new land-use data sources as well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as increased resolutions in time and space. Coordinated experiments with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model versions representing different resolutions and data types will be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performed and analyzed.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 key aspect of the project is active end-user involvement. Eight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endusers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representing three key categories (national authorities, local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managers and commercial users), have committed to the project and will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be involved from start to finish in order to ensure the most useful outcome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possible. Key issues concern the forecast lead time and spatial resolution.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How early in advance must a flood alert be issued and with what spatial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level of detail in order to be useful for different end-user categories? To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which degree are these requirements attainable in different forecasting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systems? What is the value of larger-scale forecasts in cities without local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system? Innovative means of interpreting, processing and communicating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forecasts to provide an added value from the end-users? Perspective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will be developed. Key scientific outcomes are new knowledge about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small-scale precipitation extremes and their predictability and about the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limitations of urban flood forecasting at different scales. In terms of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practical solutions, new and improved operational tools for urban flood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forecasting in Europe will be developed.</w:t>
      </w:r>
    </w:p>
    <w:p w:rsidR="00ED7838" w:rsidRDefault="00ED7838">
      <w:pPr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7C4EAD" w:rsidRDefault="007C4EAD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ACWAPUR</w:t>
      </w:r>
    </w:p>
    <w:p w:rsidR="007C4EAD" w:rsidRDefault="007C4EAD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ACCELERATED WATER PURIFICATION DURING ARTIFICIAL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RECHARGE OF AQUIFERS - A TOOL TO RESTORE DRINKING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WATER RESOURCES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Default="00ED7838" w:rsidP="007C4E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Water is essential for life, not only for direct consumption, but also for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sanitary requirements, and for agricultural and industrial production. Pure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drinking water is a limited resource and the demand for water is increasing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globally due to human population growth, increased wealth, and climate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change. Development of efficient and cost-effective techniques for water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purification and reuse is therefore urgent. Artificial recharge of aquifers is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 often used technique to replenish deficient water resources. Water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being insufficient for drinking water is infiltrated via basins or surface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spreading through soils and aquifer sediment thereby improving the water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quality. Although artificial recharge has been used for decades, the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technique is often operated as a black box without knowledge of the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microorganisms and the metabolic processes and pathways involved.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ACWAPUR aims at developing techniques, steering tools and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management guidelines to prevent leaching of pathogens, inorganic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nutrients and organic pollutants to underlying aquifers during artificial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recharge processes. This will be achieved by the construction of advanced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treatment membranes with a porosity that prevent leaching of pathogens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at the same time provide optimal conditions for microbial degradation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processes. The membranes will consist of organic layers which on the one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hand, promote sorption of contaminants and on the other hand, facilitate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creation of different redox conditions, to accelerate different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contaminant degradation processes. ACWAPUR will also provide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fundamental knowledge about pathogen transport and microbial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degradation of nutrients and contaminants to be used for the development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of steering tools and management guidelines for artificial recharge of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aquifers. Examples of steering tools to be investigated includes 1)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stimulation of ammonium oxidizing bacteria which are known to facilitate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co-metabolic degradation of contaminants 2) supply of specific degrading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bacteria or nutrients to treatment membranes 3) addition of easily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degradable organic carbon to facilitate nitrogen removal by denitrification,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4) coating of membrane sediments by e.g. iron oxides to facilitate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adhesion of pathogenic bacteria. In addition to bringing considerable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advances to water treatment biotechnology, the main outcome of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ACWAPUR will thus be prototype membrane systems, steering tools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management guidelines ready for commercialization and implementation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 a number of artificial recharge applications.</w:t>
      </w:r>
    </w:p>
    <w:p w:rsidR="00ED7838" w:rsidRDefault="00ED7838">
      <w:pPr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7C4EAD" w:rsidRDefault="007C4EAD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7C4EAD">
        <w:rPr>
          <w:rFonts w:ascii="Helvetica" w:hAnsi="Helvetica" w:cs="Helvetica"/>
          <w:b/>
          <w:bCs/>
          <w:sz w:val="24"/>
          <w:szCs w:val="24"/>
          <w:lang w:val="en-US"/>
        </w:rPr>
        <w:lastRenderedPageBreak/>
        <w:t>IMDROFLOOD</w:t>
      </w:r>
    </w:p>
    <w:p w:rsidR="007C4EAD" w:rsidRPr="007C4EAD" w:rsidRDefault="007C4EAD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Improving Drought and Flood Early Warning, Forecasting and</w:t>
      </w:r>
      <w:r w:rsidR="007C4EAD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Mitigation using real-time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hydroclimatic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indicators</w:t>
      </w:r>
    </w:p>
    <w:p w:rsidR="007C4EAD" w:rsidRDefault="007C4EAD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7C4E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Strengthen drought and flood forecasting and early warning is essential to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improve adaptation to climate change. IMDROFLOOD plans different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actions to improve the mitigation of the impact of droughts and floods at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catchment level. All these actions will be implemented in different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catchments of Europe and South Africa, covering contrasted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environmental conditions and specific problematic. IMDROFLOOD will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make use of currently available information sources on meteorological,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hydrological and remote sensing data to generate new information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relevant for flood and drought risk management. New monitoring networks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Doppler radar images will be tested for the generation of more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suitable and operative drought indices and the role of ecosystems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vegetation communities in the mitigation of the impact of floods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droughts will be assessed, while probabilistic flood forecasting systems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will be developed, integrating all these tools to implement a powerful Early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Warning System. IMDROFLOOD adapts to different research priorities,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developing innovative tools, including nature-based solutions and using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different sensor technologies monitoring networks with the purpose of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mitigating the impact of extreme events. IMDROFLOOD will obtain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drought indices for different sectors useful for drought monitoring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early warning and will integrate short and medium term meteorological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predictions with eco-hydrological rainfall-runoff models and numerical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simulations for better flood prediction. IMDROFLOOD will also assess the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role of vegetation communities and ecosystems on drought and flood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impacts and it will develop drought vulnerability curves for natural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ecosystems. These tasks will allow designing efficient drought and flood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early warning and forecasting systems and produce information for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helping in planning for risk management at the catchment scale.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IMDROFLOOD is organized in eight Work Packages and it uses a transdisciplinary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approach that includes innovative in-depth studies that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combine drought and flood analyses from local to river basin levels. The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outcome of this project will be not only basic research. Besides, the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projects aims at putting this knowledge into work and will develop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information tools based on server-side technologies that are basic for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asound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management of flood and drought risk, and will do this in close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collaboration with the stakeholders and end-users to ensure an adequate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uptake of the new products developed.</w:t>
      </w:r>
    </w:p>
    <w:p w:rsidR="00ED7838" w:rsidRDefault="00ED7838">
      <w:pPr>
        <w:rPr>
          <w:lang w:val="en-US"/>
        </w:rPr>
      </w:pPr>
      <w:r>
        <w:rPr>
          <w:lang w:val="en-US"/>
        </w:rPr>
        <w:br w:type="page"/>
      </w:r>
    </w:p>
    <w:p w:rsidR="007C4EAD" w:rsidRDefault="007C4EAD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DOMINO</w:t>
      </w:r>
    </w:p>
    <w:p w:rsidR="007C4EAD" w:rsidRDefault="007C4EAD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Dikes and Debris Flows Monitoring by Novel Optical Fiber Sensors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7C4E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With more than 5 million people affected, more than 1000 killed, and with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estimated total damages exceeding 4.5 billion Euros just in Europe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during the last decade, floods are among the most disruptive natural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events threatening our Society. Due to increase in extreme weather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events and rapid socio-economic developments in vulnerable locations,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risks connected to floods in general are growing rapidly, and the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awareness of these risks and of the need to face them efficiently with an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integrated approach is well testified in the "7th Environment Action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Programme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" of the European Commission. Strategies for adaptation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protection can range from reinforcing civil structures, such as dikes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drainage channels, to careful planning of land use and definition of apt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evacuation plans; in any case, these strategies would strongly benefit from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effective monitoring tools and early warning systems.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 this perspective, project DOMINO aims at developing novel fiber optic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sensors (FOS) for the monitoring of dikes and debris flows, that could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eventually be used to prevent disasters and manage the related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emergency. DOMINO will pursue this goal along two main research lines: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development of a distributed FOS for ground vibration measurement,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be employed in debris-flows monitoring, and the development of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distributed and quasi-distributed FOSs for pressure measurement, to be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employed mainly in the monitoring of dikes.</w:t>
      </w:r>
    </w:p>
    <w:p w:rsidR="00ED7838" w:rsidRPr="00ED7838" w:rsidRDefault="00ED7838" w:rsidP="007C4E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FOSs are experiencing ever increasing interest and diffusion as they offer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several advantages over traditional sensors. Their small form factor allows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easily include them in the structures to be monitored, while the easiness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of remote operation, together with their intrinsic robustness to extreme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conditions, </w:t>
      </w:r>
      <w:proofErr w:type="gramStart"/>
      <w:r w:rsidRPr="00ED7838">
        <w:rPr>
          <w:rFonts w:ascii="Helvetica" w:hAnsi="Helvetica" w:cs="Helvetica"/>
          <w:sz w:val="24"/>
          <w:szCs w:val="24"/>
          <w:lang w:val="en-US"/>
        </w:rPr>
        <w:t>make</w:t>
      </w:r>
      <w:proofErr w:type="gram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them befitted to hostile environments. Most of all,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however, FOSs can be easily concatenated and are the only technology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enabling continuous distributed sensing, over distances of several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kilometers. These very unique characteristics make FOSs the sensors of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choice when large structures or sites have to be monitored, just like for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dikes and for the channels and ravines along which debris flows may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develop.</w:t>
      </w:r>
    </w:p>
    <w:p w:rsidR="00ED7838" w:rsidRPr="00ED7838" w:rsidRDefault="00ED7838" w:rsidP="007C4E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To date, dikes stability is typically monitored by measuring parameters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such as displacement, temperature and water pressure at specific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positions. The use of FOSs has started recently, and it is mainly focused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on the distributed measurement of temperature and deformations;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nondistributed</w:t>
      </w:r>
      <w:proofErr w:type="spellEnd"/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pressure FOSs are being investigated too. Results are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encouraging, but the technology is not mature yet, in particular for what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concerns pressure measurement. Differently, the monitoring of debris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flows by means of FOS is still a largely unexplored field. Traditional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monitoring is performed by means of geophones, inclinometers and trip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wires. So far, the few reported examples of FOSs for debris-flow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monitoring are mainly mimicking those devices, without exploiting the full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potential of FOS technology.</w:t>
      </w:r>
    </w:p>
    <w:p w:rsidR="00ED7838" w:rsidRPr="007C4EAD" w:rsidRDefault="00ED7838" w:rsidP="007C4E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Project DOMINO will go beyond the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state of the art by developing a novel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distributed ground vibration sensor, tailored to the monitoring of debris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flows, and novel distributed and quasi-distributed pressure sensors, to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monitor dike stability and to investigate more in details the rheological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mechanical properties of debris flows. The complementary competences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needed to succeed in this goal are well represented by the proponent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Team, made of two </w:t>
      </w:r>
      <w:r w:rsidRPr="00ED7838">
        <w:rPr>
          <w:rFonts w:ascii="Helvetica" w:hAnsi="Helvetica" w:cs="Helvetica"/>
          <w:sz w:val="24"/>
          <w:szCs w:val="24"/>
          <w:lang w:val="en-US"/>
        </w:rPr>
        <w:lastRenderedPageBreak/>
        <w:t xml:space="preserve">units with experience in FOSs (University of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Padova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Italy, and University of Alcala, Spain) and two units with experience in geohydrology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(Delft University of Technology, The Netherlands, and Research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Institute for Geo-Hydrological Protection, CNR, Italy). Moreover, the Team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will constantly involve stakeholders and relevant authorities. Eventually,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DOMINO will not be limited to provide new tools for the monitoring and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prevention of floods, but will also establish a new multi-disciplinary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research group in Europe with specific expertise in dike and debris-flow</w:t>
      </w:r>
      <w:r w:rsidR="007C4EAD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7C4EAD">
        <w:rPr>
          <w:rFonts w:ascii="Helvetica" w:hAnsi="Helvetica" w:cs="Helvetica"/>
          <w:sz w:val="24"/>
          <w:szCs w:val="24"/>
          <w:lang w:val="en-US"/>
        </w:rPr>
        <w:t>monitoring.</w:t>
      </w:r>
    </w:p>
    <w:p w:rsidR="00ED7838" w:rsidRPr="007C4EAD" w:rsidRDefault="00ED7838">
      <w:pPr>
        <w:rPr>
          <w:rFonts w:ascii="Helvetica" w:hAnsi="Helvetica" w:cs="Helvetica"/>
          <w:sz w:val="24"/>
          <w:szCs w:val="24"/>
          <w:lang w:val="en-US"/>
        </w:rPr>
      </w:pPr>
      <w:r w:rsidRPr="007C4EAD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9A3F84" w:rsidRDefault="009A3F84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PROGNOS</w:t>
      </w:r>
    </w:p>
    <w:p w:rsidR="009A3F84" w:rsidRDefault="009A3F84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P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PREDICTING IN-LAKE RESPONSES TO CHANGE USING NEAR</w:t>
      </w:r>
    </w:p>
    <w:p w:rsidR="00ED7838" w:rsidRPr="009A3F84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9A3F84">
        <w:rPr>
          <w:rFonts w:ascii="Helvetica" w:hAnsi="Helvetica" w:cs="Helvetica"/>
          <w:b/>
          <w:bCs/>
          <w:sz w:val="24"/>
          <w:szCs w:val="24"/>
          <w:lang w:val="en-US"/>
        </w:rPr>
        <w:t>REAL TIME MODELS</w:t>
      </w:r>
    </w:p>
    <w:p w:rsidR="00ED7838" w:rsidRPr="009A3F84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9A3F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Lakes and reservoirs represent important resources that are critical for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ensuring European water security. Many are under continuous pressure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from urbanization and agricultural intensification, and from changes in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climate, including increases in the occurrence of extreme events. These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pressures can reduce water quality through, for example, the occurrence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of nuisance algal blooms or higher levels of dissolved organic carbon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(DOC), and therefore increase the costs for water treatment. Increasingly,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automated high frequency (HF) water quality monitoring systems are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being adopted for lake and reservoir management across Europe.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Generally, these HF data are still used only to inform on the present lake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state, and their full potential to guide water quality management is not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realized. We propose to develop an integrated approach that couples HF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data to dynamic models to forecast short-term changes in lake state, and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thus inform management decisions to safeguard the ecosystem services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that lakes provide. The project consortium includes expertise from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European sites that have been involved in the forefront of HF monitoring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systems since the late 1990s, a state-of-the-art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mesocosm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system which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can test scenarios for adaptive management, expertise in modelling algal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blooms and DOC levels, and expertise in assessing societal benefits f</w:t>
      </w:r>
      <w:r w:rsidR="009A3F84">
        <w:rPr>
          <w:rFonts w:ascii="Helvetica" w:hAnsi="Helvetica" w:cs="Helvetica"/>
          <w:sz w:val="24"/>
          <w:szCs w:val="24"/>
          <w:lang w:val="en-US"/>
        </w:rPr>
        <w:t>r</w:t>
      </w:r>
      <w:r w:rsidRPr="00ED7838">
        <w:rPr>
          <w:rFonts w:ascii="Helvetica" w:hAnsi="Helvetica" w:cs="Helvetica"/>
          <w:sz w:val="24"/>
          <w:szCs w:val="24"/>
          <w:lang w:val="en-US"/>
        </w:rPr>
        <w:t>om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changes in water management.</w:t>
      </w:r>
    </w:p>
    <w:p w:rsidR="00ED7838" w:rsidRPr="009A3F84" w:rsidRDefault="00ED7838" w:rsidP="009A3F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This project will promote innovative solutions for water-related challenges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across Europe. It will develop, demonstrate and disseminate forecast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based adaptive management solutions for two specific water quality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threats: nuisance algal blooms and the production disinfection by-products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from DOC. The technology demonstrated here has the potential to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transform water management and foster the growth of European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companies that specialize in adaptive water management and water</w:t>
      </w:r>
      <w:r w:rsidR="009A3F8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9A3F84">
        <w:rPr>
          <w:rFonts w:ascii="Helvetica" w:hAnsi="Helvetica" w:cs="Helvetica"/>
          <w:sz w:val="24"/>
          <w:szCs w:val="24"/>
          <w:lang w:val="en-US"/>
        </w:rPr>
        <w:t>quality forecasting systems.</w:t>
      </w:r>
    </w:p>
    <w:p w:rsidR="00ED7838" w:rsidRPr="009A3F84" w:rsidRDefault="00ED7838">
      <w:pPr>
        <w:rPr>
          <w:rFonts w:ascii="Helvetica" w:hAnsi="Helvetica" w:cs="Helvetica"/>
          <w:sz w:val="24"/>
          <w:szCs w:val="24"/>
          <w:lang w:val="en-US"/>
        </w:rPr>
      </w:pPr>
      <w:r w:rsidRPr="009A3F84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9A3F84" w:rsidRDefault="009A3F84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lastRenderedPageBreak/>
        <w:t>Watintech</w:t>
      </w:r>
      <w:proofErr w:type="spellEnd"/>
    </w:p>
    <w:p w:rsidR="009A3F84" w:rsidRDefault="009A3F84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P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Smart decentralized water management through a dynamic</w:t>
      </w: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integration of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tecnologies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.</w:t>
      </w:r>
    </w:p>
    <w:p w:rsidR="00ED7838" w:rsidRP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2716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t>The WATINTECH project proposes a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combination of concepts of sewer mining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with urban run-off treatment in decentralized treatment facilities to enhance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the recovery of valuable resources including water, methane (heat, energy) and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value-added chemicals, either extracting or producing them from the fluxes inside a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sewage pipe. It is also postulated that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this combination improves the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management of centralized wastewater infrastructures under variable weather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events (such as heavy rain episodes combined with long dry periods). The impact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of sewer mining and wastewater characteristics on downstream wastewater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 xml:space="preserve">treatment plants (WWTP) will also be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analysed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>. In an ideal scenario, besides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generating the value-added products for local reuse, decentralized treatment will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also impact positively on the existing centralized sewage collection and treatment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facilities, an aspect rarely taken into account in the design of decentralized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infrastructure.</w:t>
      </w:r>
    </w:p>
    <w:p w:rsidR="00ED7838" w:rsidRPr="00ED2716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t>WATINTECH summons an inter-disciplinary consortium offering capabilities that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cover the whole R&amp;D value chain - from fundamental research to market uptake.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The project will advance the state-of-the-art of novel technologies to achieve five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main objectives in four experimental work packages (WP 1-4) employing different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size laboratory and pilot-plants and one theoretical work package modelling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process innovations and providing system wide optimization (WP 5). A brief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description of these five WPs follows:</w:t>
      </w:r>
    </w:p>
    <w:p w:rsidR="00ED7838" w:rsidRPr="00ED2716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t xml:space="preserve">WP 1 Decentralized water reclamation: Forward Osmosis (FO) filtration,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preconcentrating</w:t>
      </w:r>
      <w:proofErr w:type="spellEnd"/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raw wastewater for anaerobic treatment (WP2), production of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reclaimed water, and the use of constructed wetlands (CW) for treating alternatively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urban run-off and nutrient rich waste streams from the anaerobic process.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Evaluating the medium and long-term performance of the technologies, draw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solution selection and regeneration, and the impact of evapotranspiration rates,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salinity and nutrients in the CW plants.</w:t>
      </w:r>
    </w:p>
    <w:p w:rsidR="00ED7838" w:rsidRPr="00ED2716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t>WP 2 Decentralized energy recovery from sewage: use of a lab scale anaerobic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membrane bioreactor (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anMBR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) to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maximise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the energy recovery from concentrated wastewater from the FO unit (WP1); study of temperature variations and hydraulic</w:t>
      </w:r>
      <w:r w:rsidR="009A3F84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retention time on methane production and membrane fouling; insertion of an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 xml:space="preserve">electrochemical cell via a recirculation loop to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oxidise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sulphide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at the anode to avoid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methanogenesis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inhibition.</w:t>
      </w:r>
    </w:p>
    <w:p w:rsidR="00ED7838" w:rsidRPr="00ED2716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t>WP 3 Value-added products from sewage to control sewer corrosion: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study of the production of caustic soda at the cathode and oxygen at the anode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during its regeneration of the electrochemical unit applied in WP2; long-term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 xml:space="preserve">evaluation of the use of these products to minimize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sulphide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production in a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labscale</w:t>
      </w:r>
      <w:proofErr w:type="spellEnd"/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sewer rising main.</w:t>
      </w:r>
    </w:p>
    <w:p w:rsidR="00FB17E5" w:rsidRPr="00ED2716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t>WP 4 Impact of sewer mining on WWTP optimization: study of the impact of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sewer mining on downstream wastewater treatment processes and in particular the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nitritation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/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denitritation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pathway for N and P removal under low COD loading, high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 xml:space="preserve">pH 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etc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>; optimize energy efficiency and reduce greenhouse gas emissions.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:rsidR="00ED7838" w:rsidRPr="00ED2716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t>WP 5 Mathematical modelling and system-wide planning: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develop novel dynamic mathematical models of the novel processes. These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 xml:space="preserve">models, together </w:t>
      </w:r>
      <w:r w:rsidRPr="00ED2716">
        <w:rPr>
          <w:rFonts w:ascii="Helvetica" w:hAnsi="Helvetica" w:cs="Helvetica"/>
          <w:sz w:val="24"/>
          <w:szCs w:val="24"/>
          <w:lang w:val="en-US"/>
        </w:rPr>
        <w:lastRenderedPageBreak/>
        <w:t>with different criteria (environmental, technical, economic and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social) will be integrated in a decision support system for planning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centralized/decentralized urban water systems under different scenarios.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Prof Rodríguez-</w:t>
      </w:r>
      <w:proofErr w:type="spellStart"/>
      <w:r w:rsidRPr="00ED2716">
        <w:rPr>
          <w:rFonts w:ascii="Helvetica" w:hAnsi="Helvetica" w:cs="Helvetica"/>
          <w:sz w:val="24"/>
          <w:szCs w:val="24"/>
          <w:lang w:val="en-US"/>
        </w:rPr>
        <w:t>Roda</w:t>
      </w:r>
      <w:proofErr w:type="spell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will lead WP 6 (project management and exploitation) with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strong support of his institution s administrative team dealing with all financial,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administrative, and legal aspects of the project including intellectual property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management. A scientific board will be constituted by including a senior scientist of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each institution. The scientific board will be the main decision-making group to keep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the project on track and manage any risks. An advisory and stakeholder board will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 xml:space="preserve">be constituted to guide and </w:t>
      </w:r>
      <w:proofErr w:type="gramStart"/>
      <w:r w:rsidRPr="00ED2716">
        <w:rPr>
          <w:rFonts w:ascii="Helvetica" w:hAnsi="Helvetica" w:cs="Helvetica"/>
          <w:sz w:val="24"/>
          <w:szCs w:val="24"/>
          <w:lang w:val="en-US"/>
        </w:rPr>
        <w:t>advise</w:t>
      </w:r>
      <w:proofErr w:type="gramEnd"/>
      <w:r w:rsidRPr="00ED2716">
        <w:rPr>
          <w:rFonts w:ascii="Helvetica" w:hAnsi="Helvetica" w:cs="Helvetica"/>
          <w:sz w:val="24"/>
          <w:szCs w:val="24"/>
          <w:lang w:val="en-US"/>
        </w:rPr>
        <w:t xml:space="preserve"> upon technical challenges and appropriate</w:t>
      </w:r>
      <w:r w:rsidR="00FB17E5" w:rsidRP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dissemination and exploitation strategies.</w:t>
      </w:r>
    </w:p>
    <w:p w:rsidR="00ED7838" w:rsidRPr="00FB17E5" w:rsidRDefault="00ED7838">
      <w:pPr>
        <w:rPr>
          <w:rFonts w:ascii="Helvetica" w:hAnsi="Helvetica" w:cs="Helvetica"/>
          <w:sz w:val="21"/>
          <w:szCs w:val="21"/>
          <w:lang w:val="en-US"/>
        </w:rPr>
      </w:pPr>
      <w:r w:rsidRPr="00FB17E5">
        <w:rPr>
          <w:rFonts w:ascii="Helvetica" w:hAnsi="Helvetica" w:cs="Helvetica"/>
          <w:sz w:val="21"/>
          <w:szCs w:val="21"/>
          <w:lang w:val="en-US"/>
        </w:rPr>
        <w:br w:type="page"/>
      </w:r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lastRenderedPageBreak/>
        <w:t>Pioneer_STP</w:t>
      </w:r>
      <w:proofErr w:type="spellEnd"/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Pr="00FB17E5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The Potential of Innovative Technologies to Improve Sustainability</w:t>
      </w:r>
      <w:r w:rsidR="00ED2716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FB17E5">
        <w:rPr>
          <w:rFonts w:ascii="Helvetica" w:hAnsi="Helvetica" w:cs="Helvetica"/>
          <w:b/>
          <w:bCs/>
          <w:sz w:val="24"/>
          <w:szCs w:val="24"/>
          <w:lang w:val="en-US"/>
        </w:rPr>
        <w:t>of Sewage Treatment Plants</w:t>
      </w:r>
    </w:p>
    <w:p w:rsidR="00ED7838" w:rsidRPr="00FB17E5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90641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Pioneer_STP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addresses the challenges related to wastewater treatment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(WWT) from a holistic perspective. Concepts such as resource recovery,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sludge management, energy balance optimization, new effluent quality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requirements (Emerging Pollutants, EP) and emission of greenhouse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gases (GHGs) are compulsory to drive the European water sector to be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more innovative, productive and competitive.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project aims at assessing the impact of the integration of (4)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innovative Unit Technological Solutions (UTS) (comprising in total 9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technologies), nowadays developed at lab- or pilot-scale, targeted to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energy recovery and nutrients removal/recovery, into a Sewage Treatment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Plant (STP). Each UTS will be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characterised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not only in terms of efficiency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but also concerning their environmental (LCA, Risk), economic (LCC) and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energetic impacts.</w:t>
      </w:r>
    </w:p>
    <w:p w:rsidR="00ED7838" w:rsidRPr="00ED7838" w:rsidRDefault="00ED7838" w:rsidP="0090641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Pioneer _STP considers the cross effects (positive and negative) between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different units, in a strategy that goes beyond a focus on a particular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unit to a global focus (the entire STP). A number of different layouts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including the innovative units will be assessed under a multi-criteria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analysis by using a superstructure-based optimization framework. The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optimal process design solutions (novel plant flow schemes) will be further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optimized by using a dynamic plant wide modelling platform (PWM).</w:t>
      </w:r>
    </w:p>
    <w:p w:rsidR="00ED7838" w:rsidRPr="00FB17E5" w:rsidRDefault="00ED7838" w:rsidP="0090641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The consortium includes 5 skilled teams from Denmark, Italy, Spain and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Sweden, from Academy and Industry, providing a multi-disciplinary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approach: Development and full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Characterisation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of each UTS for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Wastewater (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Aqualia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, KTH, USC),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Centrate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(UNIVR,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Aqualia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) and Sludge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treatment (USC), Life Cycle and Risk Assessment (USC), Life Cycle Costs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Assessment (DTU, USC) and Superstructure-based optimization and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Simulation of mass and energy fluxes in the water, sludge and gas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streams by means of PWM (DTU). Cooperation is enhanced by a mobility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plan focusing on complementary skills. Research results can be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transferred in a relative short time period to full scale STPs, an important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added value for the stakeholders that support this proposal, including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FB17E5">
        <w:rPr>
          <w:rFonts w:ascii="Helvetica" w:hAnsi="Helvetica" w:cs="Helvetica"/>
          <w:sz w:val="24"/>
          <w:szCs w:val="24"/>
          <w:lang w:val="en-US"/>
        </w:rPr>
        <w:t>Companies and Water Authorities.</w:t>
      </w:r>
    </w:p>
    <w:p w:rsidR="00ED7838" w:rsidRPr="00FB17E5" w:rsidRDefault="00ED7838">
      <w:pPr>
        <w:rPr>
          <w:rFonts w:ascii="Helvetica" w:hAnsi="Helvetica" w:cs="Helvetica"/>
          <w:sz w:val="24"/>
          <w:szCs w:val="24"/>
          <w:lang w:val="en-US"/>
        </w:rPr>
      </w:pPr>
      <w:r w:rsidRPr="00FB17E5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WE-NEED</w:t>
      </w:r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WatEr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NEEDs, availability, quality and sustainability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Groundwater (GW) is a major source of water supply in Europe. This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natural resource is endangered by several factors, such as improper water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management policies, including over-exploitation, and contamination by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anthropogenic activities. Ignoring the profound consequences of GW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depletion and quality deterioration is the foundation on which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unsustainable water policies are built. The goal of this project is to develop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new management strategies to assist in the sustainable use of two key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components of the GW resource: pumping wells, used to obtain water for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drinking purposes, and natural springs, typically employed for crop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irrigation as well as for recreational use. We ground our activities on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observations linked to two field sites in Italy. These sites are archetypal of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two distinct realities and can be considered representative of diverse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environmental settings and conditions of Europe-wide interest. As such,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key features of our approach and techniques are resilience and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adaptability, so that the approach can be readily adapted and employed in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other European aquifer systems. We will (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i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) build conceptual models to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describe groundwater system functioning under the influence of uncertain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parameters and processes defined at diverse spatial-temporal scales; (ii)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characterize the fate of emerging contaminants (ECs) such as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pharmaceuticals, personal care products and engineered nanomaterials,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as well as agricultural and industrial chemicals, in aquifers and the way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they may threaten the quality of GW; and (iii) quantify the effect of multiple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sources of uncertainty on sustainable management and protection of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groundwater, here including hydrogeological settings, well abstraction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rates, sources of contamination, anthropogenic actions, EC loads, natural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attenuation processes, spatial and temporal distribution of redox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conditions and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ecotoxicological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concerns.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Because geological media are heterogeneous and exhibit spatial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variations on many scales, prediction of subsurface flow and transport are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formidable challenges. These tasks can only be rigorously tackled within a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probabilistic framework. We apply and extend a recently developed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scaling framework able to explain a wide range of observations about the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way main statistics and probability distributions of environmental variables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change with (space-time) scale. We adopt a Probabilistic Risk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Assessment (PRA) approach aimed at increasing confidence in decision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making through quantification of risk. Our approach to PRA involves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considering information of various origins and synthesizing them in a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descriptive and simplified set of indicators, easily transferable to decision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makers. Casting the work in a Bayesian framework will enable updating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risk indices by conditioning on data obtained in the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experimentallyoriented</w:t>
      </w:r>
      <w:proofErr w:type="spellEnd"/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parts of the project. Risk analysis will be based on assessing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exposure of a given organism to concentrations of ECs, combined with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ecotoxicological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studies, as well as consideration of social implications.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Ecotoxicity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tools (bioassays) will allow quantitative assessment of potential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deleterious effects to the environment of the ECs that may be present in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system. Relevant and application-oriented pilot scenarios jointly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identified with the stakeholders involved in the project will be analyzed.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This will lead to (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i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) assessment of the contaminant-specific vulnerability of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aquifer systems, and (ii) improved, physically-based risk assessment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and water management protocols. As such, </w:t>
      </w:r>
      <w:r w:rsidRPr="00ED7838">
        <w:rPr>
          <w:rFonts w:ascii="Helvetica" w:hAnsi="Helvetica" w:cs="Helvetica"/>
          <w:sz w:val="24"/>
          <w:szCs w:val="24"/>
          <w:lang w:val="en-US"/>
        </w:rPr>
        <w:lastRenderedPageBreak/>
        <w:t>PRA provides an umbrella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u</w:t>
      </w:r>
      <w:r w:rsidRPr="00ED7838">
        <w:rPr>
          <w:rFonts w:ascii="Helvetica" w:hAnsi="Helvetica" w:cs="Helvetica"/>
          <w:sz w:val="24"/>
          <w:szCs w:val="24"/>
          <w:lang w:val="en-US"/>
        </w:rPr>
        <w:t>nder which knowledge of diverse nature can be blended so that a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comprehensive decision can be taken by properly considering risk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(Decision Making </w:t>
      </w:r>
      <w:proofErr w:type="gramStart"/>
      <w:r w:rsidRPr="00ED7838">
        <w:rPr>
          <w:rFonts w:ascii="Helvetica" w:hAnsi="Helvetica" w:cs="Helvetica"/>
          <w:sz w:val="24"/>
          <w:szCs w:val="24"/>
          <w:lang w:val="en-US"/>
        </w:rPr>
        <w:t>Under</w:t>
      </w:r>
      <w:proofErr w:type="gram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Risk). As a concrete and applicable product, we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will provide a decision-making procedure and associated decision matrix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for the sustainable use and management of groundwater for civil,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agricultural and industrial activities and ecosystem preservation in the pilot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scenarios.</w:t>
      </w:r>
    </w:p>
    <w:p w:rsidR="00ED7838" w:rsidRPr="00ED7838" w:rsidRDefault="00ED7838">
      <w:pPr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IRIDA</w:t>
      </w:r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Innovative remote and ground sensors, data and tools into a</w:t>
      </w:r>
      <w:r w:rsidR="00FB17E5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decision support system for agriculture water management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FB17E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Efficient agriculture water use is of crucial importance for water resources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management. Consequently, accurately determining evapotranspiration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(ET) is the first step for improving irrigation efficiency and productivity and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for quantifying the ecosystem water balance. Several approaches for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determining ET have been proposed in literature, but the relation between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high and low spatial resolution methods still remains unresolved in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irrigation studies and water management planning. The present proposal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will create a mixed model where isolated actual ET and soil moisture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measurements, obtained in the representative areas within a plot, can be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correlated with actual ET results obtained by means of low-resolution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methods. In this sense, the combination of on-the-ground high-resolution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ET methods with the analysis of thermal and hyperspectral imagery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provided by unmanned aerial vehicle (UAV/RPAS/UAS) (at plot scale),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manned vehicles and satellites (at catchment scale) should ease the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mixing performance and solve the upscaling. The proposal will integrate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methodologies and routines into a decision support system (DSS) that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will serve to manage the large amount of inputs (Big Data Analysis) and to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provide simple irrigation recommendation to the end-users. At a single plot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level, IRIDA will set, by means of the analysis of high-resolution thermal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hyperspectral imagery provided by UAVs, the range of variability to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detect water stressed zones within. This information will be used to decide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exact location for installing on-ground sensors to increase the spatial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representativeness of the ET. At a catchment scale, and under conditions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of varying land use as in northern Europe, the evaluation of satellite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remote sensing will allow increasing the accuracy of the ecosystem water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balance determination, improving flood predictions and the water footprint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assessment. The obtained results will be disseminated at a scientific level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and an initial market exploitation study will be carried out by the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publicprivate</w:t>
      </w:r>
      <w:proofErr w:type="spellEnd"/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partnership from 4 different countries representing the great</w:t>
      </w:r>
      <w:r w:rsidR="00FB17E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diversity of agro-systems and their water management in Europe.</w:t>
      </w:r>
    </w:p>
    <w:p w:rsidR="00ED7838" w:rsidRPr="00ED7838" w:rsidRDefault="00ED7838">
      <w:pPr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DESERT</w:t>
      </w:r>
    </w:p>
    <w:p w:rsidR="00FB17E5" w:rsidRDefault="00FB17E5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Pr="00FB17E5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Low-cost water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DEsalination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and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SEnsoR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Technology compact</w:t>
      </w:r>
      <w:r w:rsidR="0090641E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FB17E5">
        <w:rPr>
          <w:rFonts w:ascii="Helvetica" w:hAnsi="Helvetica" w:cs="Helvetica"/>
          <w:b/>
          <w:bCs/>
          <w:sz w:val="24"/>
          <w:szCs w:val="24"/>
          <w:lang w:val="en-US"/>
        </w:rPr>
        <w:t>Module</w:t>
      </w:r>
    </w:p>
    <w:p w:rsidR="00ED7838" w:rsidRPr="00FB17E5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90641E" w:rsidRDefault="00ED7838" w:rsidP="0090641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n-US"/>
        </w:rPr>
      </w:pP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Irrigated agriculture is the primary user of water in Europe and is a very</w:t>
      </w:r>
      <w:r w:rsidR="00FB17E5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competitive economic sector of the European Union. Almost the 46% of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the region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>’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s population lives in places (almost nine European countries),</w:t>
      </w:r>
      <w:r w:rsidR="00FB17E5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which are water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-stressed.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Moreover, in Europe also the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problem of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water quality degradation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of surface and groundwater bodies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has received great interest because of the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excessive use of mineral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fertilizers in agriculture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. Nowadays, water scarcity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regions require innovative and sustainable research approaches, to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enhance the use of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non-conventional water sources in agriculture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as a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component of effective water conservation strategies. Nevertheless,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irrigated agriculture in many areas in the world operates with complete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disregard to the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basic principles of resource conservation and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sustainability practices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. In this contest, implementing such a strategy is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a key factor for sustainable use of limited water resources.</w:t>
      </w:r>
    </w:p>
    <w:p w:rsidR="00ED7838" w:rsidRPr="0090641E" w:rsidRDefault="00ED7838" w:rsidP="0090641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n-US"/>
        </w:rPr>
      </w:pP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The use of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non-conventional water resources means that it is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necessary to take into account some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critical aspects.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In the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Mediterranean Region, these sources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usually may contain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essential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nutrients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, beneficial for crop growth, but also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salts, toxics ions and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compounds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, which can accumulate in soil and crops over time,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compromising soil quality and reducing yields.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Effective technologies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for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reducing salt concentrations in these water sources and for monitoring of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nutrient concentrations, to be taken into account into fertilizer plans,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represent crucial points to enable the reuse in agriculture.</w:t>
      </w:r>
    </w:p>
    <w:p w:rsidR="00ED7838" w:rsidRPr="0090641E" w:rsidRDefault="00ED7838" w:rsidP="0090641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The present project proposal, with participating partners from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Italy, Spain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and Belgium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, addresses these issues and is in line with the topics of this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call, by proposing an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innovative water desalination and sensor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technology compact module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for continuously monitoring water quality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and nutrient content. The effectiveness of these solutions will be tested by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>means of sustainability assessment, energy and cost efficiency of the</w:t>
      </w:r>
      <w:r w:rsidR="0090641E"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system.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DESERT technology, in order to contrast water scarcity and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increase the water quality, looks for increase energy savings keeping</w:t>
      </w:r>
      <w:r w:rsidR="0090641E"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color w:val="000000"/>
          <w:sz w:val="24"/>
          <w:szCs w:val="24"/>
          <w:lang w:val="en-US"/>
        </w:rPr>
        <w:t>part of the nutrients and using solar energy to treat the non-</w:t>
      </w:r>
      <w:r w:rsidRPr="0090641E">
        <w:rPr>
          <w:rFonts w:ascii="Helvetica" w:hAnsi="Helvetica" w:cs="Helvetica"/>
          <w:bCs/>
          <w:sz w:val="24"/>
          <w:szCs w:val="24"/>
          <w:lang w:val="en-US"/>
        </w:rPr>
        <w:t xml:space="preserve">conventional water. </w:t>
      </w:r>
      <w:r w:rsidRPr="0090641E">
        <w:rPr>
          <w:rFonts w:ascii="Helvetica" w:hAnsi="Helvetica" w:cs="Helvetica"/>
          <w:sz w:val="24"/>
          <w:szCs w:val="24"/>
          <w:lang w:val="en-US"/>
        </w:rPr>
        <w:t xml:space="preserve">The </w:t>
      </w:r>
      <w:r w:rsidRPr="0090641E">
        <w:rPr>
          <w:rFonts w:ascii="Helvetica" w:hAnsi="Helvetica" w:cs="Helvetica"/>
          <w:bCs/>
          <w:sz w:val="24"/>
          <w:szCs w:val="24"/>
          <w:lang w:val="en-US"/>
        </w:rPr>
        <w:t xml:space="preserve">water value </w:t>
      </w:r>
      <w:r w:rsidRPr="0090641E">
        <w:rPr>
          <w:rFonts w:ascii="Helvetica" w:hAnsi="Helvetica" w:cs="Helvetica"/>
          <w:sz w:val="24"/>
          <w:szCs w:val="24"/>
          <w:lang w:val="en-US"/>
        </w:rPr>
        <w:t>as a scarce resource will be</w:t>
      </w:r>
      <w:r w:rsidR="0090641E" w:rsidRPr="0090641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sz w:val="24"/>
          <w:szCs w:val="24"/>
          <w:lang w:val="en-US"/>
        </w:rPr>
        <w:t>evaluated by combining water characteristics, soil and climate features</w:t>
      </w:r>
      <w:r w:rsidR="0090641E" w:rsidRPr="0090641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sz w:val="24"/>
          <w:szCs w:val="24"/>
          <w:lang w:val="en-US"/>
        </w:rPr>
        <w:t>with environmental impacts and energy efficiency indicators in the</w:t>
      </w:r>
      <w:r w:rsidR="0090641E" w:rsidRPr="0090641E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90641E">
        <w:rPr>
          <w:rFonts w:ascii="Helvetica" w:hAnsi="Helvetica" w:cs="Helvetica"/>
          <w:bCs/>
          <w:sz w:val="24"/>
          <w:szCs w:val="24"/>
          <w:lang w:val="en-US"/>
        </w:rPr>
        <w:t>crop-water function model</w:t>
      </w:r>
      <w:r w:rsidRPr="0090641E">
        <w:rPr>
          <w:rFonts w:ascii="Helvetica" w:hAnsi="Helvetica" w:cs="Helvetica"/>
          <w:sz w:val="24"/>
          <w:szCs w:val="24"/>
          <w:lang w:val="en-US"/>
        </w:rPr>
        <w:t>.</w:t>
      </w:r>
    </w:p>
    <w:p w:rsidR="00ED7838" w:rsidRPr="0090641E" w:rsidRDefault="00ED7838">
      <w:pPr>
        <w:rPr>
          <w:rFonts w:ascii="Helvetica" w:hAnsi="Helvetica" w:cs="Helvetica"/>
          <w:sz w:val="24"/>
          <w:szCs w:val="24"/>
          <w:lang w:val="en-US"/>
        </w:rPr>
      </w:pPr>
      <w:r w:rsidRPr="0090641E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ED2716" w:rsidRDefault="00ED2716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MEPROWARE</w:t>
      </w:r>
    </w:p>
    <w:p w:rsidR="00ED2716" w:rsidRDefault="00ED2716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P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NOVEL METHODOLOGY FOR THE PROMOTION OF TREATED</w:t>
      </w:r>
    </w:p>
    <w:p w:rsidR="00ED7838" w:rsidRPr="00ED2716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2716">
        <w:rPr>
          <w:rFonts w:ascii="Helvetica" w:hAnsi="Helvetica" w:cs="Helvetica"/>
          <w:b/>
          <w:bCs/>
          <w:sz w:val="24"/>
          <w:szCs w:val="24"/>
          <w:lang w:val="en-US"/>
        </w:rPr>
        <w:t>WASTEWATER REUSE FOR MEDITERRANEAN CROPS</w:t>
      </w:r>
    </w:p>
    <w:p w:rsidR="00ED7838" w:rsidRPr="00ED2716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2716">
        <w:rPr>
          <w:rFonts w:ascii="Helvetica" w:hAnsi="Helvetica" w:cs="Helvetica"/>
          <w:b/>
          <w:bCs/>
          <w:sz w:val="24"/>
          <w:szCs w:val="24"/>
          <w:lang w:val="en-US"/>
        </w:rPr>
        <w:t>IMPROVEMENT</w:t>
      </w:r>
    </w:p>
    <w:p w:rsidR="00ED7838" w:rsidRPr="00ED2716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ED271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With the decreasing availability of fresh water resources, particularly for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agricultural sector, the use of treated wastewater has gained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popularity over the last decades. Wastewater treatment and reuse have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reached extremely high levels of technological advancement and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flexibility, providing multipurpose uses of treated water ranging from safe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restoration of natural water bodies up to drinking standards. However,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reuse still encounters resistance as users at different levels are not well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informed about the potential of such waters, the benefits when it comes to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nutrient recovery for agriculture, and most importantly the range of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suitable methodologies for treated wastewater applications. To address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this issue and in order to promote the reuse of treated wastewater, an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integrated innovative methodology will be developed and applied in three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demo sites cultivated with olives and grapevines. The core of the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proposed methodology is the evaluation of the yield and quality of crops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under variable levels of water and nutrient supply, by adapting the nutrient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quantities to the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phenological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needs and coupling it with crops water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requirements under three different local climate conditions. Activities will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include monitoring wastewater quality, modeling water use and needs as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well as economic feasibility/benefits. The participation of different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stakeholders in the activities and all phases of the project will be promoted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by their direct involvement, starting by their support to the experimental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activities with a focus on the transfer of know-how, to the dissemination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building of technical and social acceptance towards treated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wastewater reuse and finally dissemination and communication of results.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present proposal introduces an innovative methodological approach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treated wastewater reuse specifically addressing well-defined types of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crops, agronomic practices, and water constraints that are typical of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Mediterranean countries. The underlying idea is to provide evidence of the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positive relationships between treated wastewater reuse and plants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growth and crops productivity with specific reference to the Mediterranean.</w:t>
      </w:r>
    </w:p>
    <w:p w:rsidR="00ED7838" w:rsidRPr="00ED2716" w:rsidRDefault="00ED7838" w:rsidP="00ED271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To obtain this, in a framework of water and nutrient use efficiency, reuse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practices will be made more easily acceptable by stakeholders through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their direct participation to the implementation of the proposed</w:t>
      </w:r>
      <w:r w:rsidR="00ED2716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2716">
        <w:rPr>
          <w:rFonts w:ascii="Helvetica" w:hAnsi="Helvetica" w:cs="Helvetica"/>
          <w:sz w:val="24"/>
          <w:szCs w:val="24"/>
          <w:lang w:val="en-US"/>
        </w:rPr>
        <w:t>methodology.</w:t>
      </w:r>
    </w:p>
    <w:p w:rsidR="00ED7838" w:rsidRPr="00ED2716" w:rsidRDefault="00ED7838" w:rsidP="00ED2716">
      <w:pPr>
        <w:jc w:val="both"/>
        <w:rPr>
          <w:rFonts w:ascii="Helvetica" w:hAnsi="Helvetica" w:cs="Helvetica"/>
          <w:sz w:val="24"/>
          <w:szCs w:val="24"/>
          <w:lang w:val="en-US"/>
        </w:rPr>
      </w:pPr>
      <w:r w:rsidRPr="00ED2716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C4388C" w:rsidRDefault="00C4388C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INXCES</w:t>
      </w:r>
    </w:p>
    <w:p w:rsidR="00C4388C" w:rsidRDefault="00C4388C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INnovations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for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eXtreme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Climatic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EventS</w:t>
      </w:r>
      <w:proofErr w:type="spellEnd"/>
    </w:p>
    <w:p w:rsidR="00ED7838" w:rsidRP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C438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INXCES will develop new innovative technological methods for risk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assessment and mitigation of extreme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hydroclimatic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events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optimization of urban water-dependent ecosystem services at the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catchment level, for a spectrum of rainfall events. It is widely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acknowledged that extreme events such as floods and droughts are an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increasing challenge, particularly in urban areas. The frequency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intensity of floods and droughts pose challenges for economic and social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development, negatively affecting the quality of life of urban populations.</w:t>
      </w:r>
    </w:p>
    <w:p w:rsidR="00C4388C" w:rsidRDefault="00ED7838" w:rsidP="00C438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 xml:space="preserve">Prevention and mitigation of the consequences of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hydroclimatic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extreme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events are dependent on the time scale. Floods are typically a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consequence of intense rainfall events with short duration. In relation to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prolonged droughts however, a much slower timescale needs to be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considered, connected to groundwater level reductions, desiccation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negative consequences for growing conditions and potential ground </w:t>
      </w:r>
      <w:r w:rsidR="00C4388C">
        <w:rPr>
          <w:rFonts w:ascii="Helvetica" w:hAnsi="Helvetica" w:cs="Helvetica"/>
          <w:sz w:val="24"/>
          <w:szCs w:val="24"/>
          <w:lang w:val="en-US"/>
        </w:rPr>
        <w:t>–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building stability. INXCES will take a holistic spatial and temporal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approach to the urban water balance at a catchment scale and perform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technical-scientific research to assess, mitigate and build resilience in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cities against extreme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hydroclimatic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events with nature-based solutions.</w:t>
      </w:r>
    </w:p>
    <w:p w:rsidR="00ED7838" w:rsidRPr="00C4388C" w:rsidRDefault="00ED7838" w:rsidP="00C438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INXCES will use and enhance innovative 3D terrain analysis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visualization technology coupled with state-of-the-art satellite remote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sensing to develop cost-effective risk assessment tools for urban flooding,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aquifer recharge, ground stability and subsidence. INXCES will develop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quick scan tools that will help decision makers and other actors to improve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the understanding of urban and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peri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-urban terrains and identify options for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cost effective implementation of water management solutions that reduce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negative impacts of extreme events, maximize beneficial uses of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rainwater and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stormwater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for small to intermediate events and provide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long-term resilience in light of future climate changes. The INXCES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approach optimizes the multiple benefits of urban ecosystems, thereby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stimulating widespread implementation of nature-based solutions on the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C4388C">
        <w:rPr>
          <w:rFonts w:ascii="Helvetica" w:hAnsi="Helvetica" w:cs="Helvetica"/>
          <w:sz w:val="24"/>
          <w:szCs w:val="24"/>
          <w:lang w:val="en-US"/>
        </w:rPr>
        <w:t>urban catchment scale.</w:t>
      </w:r>
    </w:p>
    <w:p w:rsidR="00ED7838" w:rsidRDefault="00ED7838">
      <w:pPr>
        <w:rPr>
          <w:lang w:val="en-US"/>
        </w:rPr>
      </w:pPr>
      <w:r>
        <w:rPr>
          <w:lang w:val="en-US"/>
        </w:rPr>
        <w:br w:type="page"/>
      </w:r>
    </w:p>
    <w:p w:rsidR="00C4388C" w:rsidRDefault="00C4388C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>
        <w:rPr>
          <w:rFonts w:ascii="Helvetica" w:hAnsi="Helvetica" w:cs="Helvetica"/>
          <w:b/>
          <w:bCs/>
          <w:sz w:val="24"/>
          <w:szCs w:val="24"/>
          <w:lang w:val="en-US"/>
        </w:rPr>
        <w:lastRenderedPageBreak/>
        <w:t>SIM</w:t>
      </w:r>
    </w:p>
    <w:p w:rsidR="00C4388C" w:rsidRDefault="00C4388C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C4388C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SMART IRRIGATION FROM SOIL MOISTURE FORECAST USING</w:t>
      </w:r>
      <w:r w:rsidR="00C4388C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C4388C">
        <w:rPr>
          <w:rFonts w:ascii="Helvetica" w:hAnsi="Helvetica" w:cs="Helvetica"/>
          <w:b/>
          <w:bCs/>
          <w:sz w:val="24"/>
          <w:szCs w:val="24"/>
          <w:lang w:val="en-US"/>
        </w:rPr>
        <w:t>SATELLITE AND HYDRO METEOROLOGICAL MODELLING</w:t>
      </w:r>
    </w:p>
    <w:p w:rsidR="00ED7838" w:rsidRPr="00C4388C" w:rsidRDefault="00ED7838" w:rsidP="00C438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C4388C" w:rsidRDefault="00ED7838" w:rsidP="00C438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The work aims at developing an operational tool for real-time forecast of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irrigation water requirements to support parsimonious water management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 case of actual or forecasted drought period. The system will be a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prototype version of a </w:t>
      </w:r>
      <w:proofErr w:type="gramStart"/>
      <w:r w:rsidRPr="00ED7838">
        <w:rPr>
          <w:rFonts w:ascii="Helvetica" w:hAnsi="Helvetica" w:cs="Helvetica"/>
          <w:sz w:val="24"/>
          <w:szCs w:val="24"/>
          <w:lang w:val="en-US"/>
        </w:rPr>
        <w:t>world wide web</w:t>
      </w:r>
      <w:proofErr w:type="gram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platform (smart device), that will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support users in parsimonious irrigation water management from basin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authority to single farm. In particular in water limited period: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i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>) farmers to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maintain soil moisture in an optimum value interval allowing water saving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reducing plant stress, ii) irrigation consortiums to manage the water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among users, according to the actual and forecasted water need; iii)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water authorities to manage at basin scale the water withdraw of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reservoirs respect to the actual and forecasted water request,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quantitative meteorological forecast. The system combines satellite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monitoring of soil moisture and of evaporative fluxes, quantitative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meteorological forecast and detailed distributed hydrological modelling of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soil water balance and crop water needs. It provides real-time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forecasted soil moisture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behaviour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at high spatial and temporal resolutions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(from 10 m to 250 m, from 1 hour to daily) with forecast horizons from few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up to fifteen days. This compared to water stress thresholds defined for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each specific crop and its growth stage will determine the correct timing of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irrigation and the amount of water. Economic impacts at basin scale of the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developed technology will be evaluated starting from single farm to larger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irrigation districts considering not only the role of water and energy saved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 financial terms based on the local cost of the water and crop production,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but also the environmental benefit due to a parsimonious use of the water .</w:t>
      </w:r>
    </w:p>
    <w:p w:rsidR="00ED7838" w:rsidRPr="00C4388C" w:rsidRDefault="00ED7838" w:rsidP="00C438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The proposed methodology will be applied in different case studies in Italy,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in the Netherlands, in China and Spain,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characterised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by different climatic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conditions, water availability, crop types and irrigation schemes. The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proposed system, for its versatility, can be easily exported for applications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the other case studies worldwide. The presence of Chinese partner will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C4388C">
        <w:rPr>
          <w:rFonts w:ascii="Helvetica" w:hAnsi="Helvetica" w:cs="Helvetica"/>
          <w:sz w:val="24"/>
          <w:szCs w:val="24"/>
          <w:lang w:val="en-US"/>
        </w:rPr>
        <w:t>help in demonstrating this.</w:t>
      </w:r>
    </w:p>
    <w:p w:rsidR="00ED7838" w:rsidRDefault="00ED7838" w:rsidP="00C438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 xml:space="preserve">Water authorities, </w:t>
      </w:r>
      <w:proofErr w:type="gramStart"/>
      <w:r w:rsidRPr="00ED7838">
        <w:rPr>
          <w:rFonts w:ascii="Helvetica" w:hAnsi="Helvetica" w:cs="Helvetica"/>
          <w:sz w:val="24"/>
          <w:szCs w:val="24"/>
          <w:lang w:val="en-US"/>
        </w:rPr>
        <w:t>farmers</w:t>
      </w:r>
      <w:proofErr w:type="gram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consortium and single farms will be involved for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validation of the product and the analysis of its economic impacts for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demonstration area.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expected innovative tool will have impact both on the scientific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community, as well as on operative farms and water authorities. These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results will be guarantee from the work </w:t>
      </w:r>
      <w:proofErr w:type="gramStart"/>
      <w:r w:rsidRPr="00ED7838">
        <w:rPr>
          <w:rFonts w:ascii="Helvetica" w:hAnsi="Helvetica" w:cs="Helvetica"/>
          <w:sz w:val="24"/>
          <w:szCs w:val="24"/>
          <w:lang w:val="en-US"/>
        </w:rPr>
        <w:t xml:space="preserve">team, </w:t>
      </w:r>
      <w:bookmarkStart w:id="0" w:name="_GoBack"/>
      <w:bookmarkEnd w:id="0"/>
      <w:r w:rsidRPr="00ED7838">
        <w:rPr>
          <w:rFonts w:ascii="Helvetica" w:hAnsi="Helvetica" w:cs="Helvetica"/>
          <w:sz w:val="24"/>
          <w:szCs w:val="24"/>
          <w:lang w:val="en-US"/>
        </w:rPr>
        <w:t>that</w:t>
      </w:r>
      <w:proofErr w:type="gram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represents a good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compromise between research institutes and small enterprises which can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implement advance research tools into an operative industrial product.</w:t>
      </w:r>
    </w:p>
    <w:p w:rsidR="00ED7838" w:rsidRDefault="00ED7838" w:rsidP="00C4388C">
      <w:pPr>
        <w:jc w:val="both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C4388C" w:rsidRDefault="00C4388C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Biorg4WasteWaterVal+</w:t>
      </w:r>
    </w:p>
    <w:p w:rsidR="00C4388C" w:rsidRDefault="00C4388C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Bioorganic novel approaches for food processing waste water</w:t>
      </w:r>
      <w:r w:rsidR="00C4388C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treatment and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valorisation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: </w:t>
      </w:r>
      <w:proofErr w:type="spellStart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Lupanine</w:t>
      </w:r>
      <w:proofErr w:type="spellEnd"/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case study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C4388C" w:rsidRDefault="00ED7838" w:rsidP="002E25E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Food processing industry uses a large volume of fresh water to deliver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safe food for humanity, which is obtained from public water providers or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ground and spring water sources. The resulting brackish wastewater is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often disposed of in public sewers or using different suboptimal solutions.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food processing industry is comprised of several factories of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small/medium size, calling for a modular technological solution able to be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quickly implemented at the companies´ site. In this project, novel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separation processes using low energy and chemicals at low cost will be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developed based on novel membrane processes and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adsorbers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capable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of purifying the water for </w:t>
      </w:r>
      <w:r w:rsidRPr="00ED7838">
        <w:rPr>
          <w:rFonts w:ascii="Helvetica" w:hAnsi="Helvetica" w:cs="Helvetica"/>
          <w:i/>
          <w:iCs/>
          <w:sz w:val="24"/>
          <w:szCs w:val="24"/>
          <w:lang w:val="en-US"/>
        </w:rPr>
        <w:t xml:space="preserve">in-situ </w:t>
      </w:r>
      <w:r w:rsidRPr="00ED7838">
        <w:rPr>
          <w:rFonts w:ascii="Helvetica" w:hAnsi="Helvetica" w:cs="Helvetica"/>
          <w:sz w:val="24"/>
          <w:szCs w:val="24"/>
          <w:lang w:val="en-US"/>
        </w:rPr>
        <w:t>recycling at zero cost for the company. A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far reaching concept is suggested in which alkaloids are isolated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converted into building blocks of value for pharmaceutical and chemical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industries, compensating for water detoxification costs. New biological and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chemical tools will be developed for conversion of alkaloids into such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added value compounds.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Lupanine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is used as a particular example to</w:t>
      </w:r>
      <w:r w:rsidR="00C4388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C4388C">
        <w:rPr>
          <w:rFonts w:ascii="Helvetica" w:hAnsi="Helvetica" w:cs="Helvetica"/>
          <w:sz w:val="24"/>
          <w:szCs w:val="24"/>
          <w:lang w:val="en-US"/>
        </w:rPr>
        <w:t>illustrate this case.</w:t>
      </w:r>
    </w:p>
    <w:p w:rsidR="00ED7838" w:rsidRPr="00C4388C" w:rsidRDefault="00ED7838">
      <w:pPr>
        <w:rPr>
          <w:rFonts w:ascii="Helvetica" w:hAnsi="Helvetica" w:cs="Helvetica"/>
          <w:sz w:val="24"/>
          <w:szCs w:val="24"/>
          <w:lang w:val="en-US"/>
        </w:rPr>
      </w:pPr>
      <w:r w:rsidRPr="00C4388C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937AE1" w:rsidRDefault="00937AE1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TH.E.R.BIO.R</w:t>
      </w:r>
    </w:p>
    <w:p w:rsidR="00937AE1" w:rsidRDefault="00937AE1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7838" w:rsidRP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THERMAL ENERGY RECOVERY FROM A NOVEL SEQUENCING</w:t>
      </w:r>
    </w:p>
    <w:p w:rsidR="00ED7838" w:rsidRPr="00937AE1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937AE1">
        <w:rPr>
          <w:rFonts w:ascii="Helvetica" w:hAnsi="Helvetica" w:cs="Helvetica"/>
          <w:b/>
          <w:bCs/>
          <w:sz w:val="24"/>
          <w:szCs w:val="24"/>
          <w:lang w:val="en-US"/>
        </w:rPr>
        <w:t>BATCH BIOFILTER GRANULAR REACTOR</w:t>
      </w:r>
    </w:p>
    <w:p w:rsidR="00ED7838" w:rsidRPr="00937AE1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2E25E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THERBIOR focuses on the development, implementation and diffusion of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technologies to improve energy efficiency in wastewater treatment plants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(WWTPs) using a fully off-grid solar-assisted heat pump (SHP) system,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pplicable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Europe-wide but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centred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on the Mediterranean region. The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THERBIOR project aims to provide solution for the tourism sector, which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is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characterised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by intense seasonal water demand and wastewater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discharge. The integration of physical infrastructure such as a highly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efficient tubular heat exchanger coupled to a fully off-grid reversible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watersource</w:t>
      </w:r>
      <w:proofErr w:type="spellEnd"/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heat pump with a pioneering, novel Sequencing Batch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Biofilter</w:t>
      </w:r>
      <w:proofErr w:type="spellEnd"/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Granular Reactor (SBBGR) already installed in the Water Research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Institute (CNR-IRSA, Italy), which creates new value through reuse and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repurposing. This technology may help to produce benefits for local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populations in the form of wastewater management, giving people access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clean water, and thus contributing to societal well-being through better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human health as a result of better water quality. Projections for future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climate change point to increasing resource depletion and water scarcity,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which will have a serious socio-economic and environmental impact.</w:t>
      </w:r>
    </w:p>
    <w:p w:rsidR="00ED7838" w:rsidRPr="00ED7838" w:rsidRDefault="00ED7838" w:rsidP="002E25E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Current global changes (such as climate change and urban sprawl)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demand innovative practices to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minimise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the risks associated with water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distribution and storage facilities in urban areas. Consequently, efforts are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needed to strengthen public participation and imbue a sense of social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responsibility concerning water and energy use, especially regarding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freshwater resources, and adapting to the above-mentioned threats.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Innovative technologies are required by the water industry to develop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products and services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fuelling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the European economy. The main goal is to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reuse the heat from the existing novel SBBGR reactor at CNR-IRSA into a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low-temperature air conditioning system capable of covering the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cooling/heating (CH) and domestic hot water (DHW) demand of an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experimental test laboratory; this will be constructed during the project at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CNR-IRSA site. The system will be backed up by short-term storage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based on Phase Change Materials (PCM) to ensure year-round coverage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of the experimental lab's CH and DHW demand. After obtaining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satisfactory results from the developed prototype, we will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analyse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this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innovative application's viability for incorporation into Almeria's (Spain)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Bari's (Italy) tourist facility network. Our main goal will be to evaluate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how much energy we can gain from a specific urban wastewater network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reduce energy consumption (coming from fossil fuels) for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cooling/heating purposes in tourist buildings located in the cities. The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project also intends to create new business opportunities, notably by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supporting SME involvement in local water and solar-energy supply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chains. THERBIOR comprises a consortium of 4 European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organisations</w:t>
      </w:r>
      <w:proofErr w:type="spellEnd"/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from Spain, Italy and Denmark, combining a wide range of technical,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institutional and business expertise. THERBIOR aims to bring together all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specialists required to support and promote a novel technological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solution to improve urban wastewater treatment process efficiency with an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emphasis on model application under the European Water and Energy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Directives.</w:t>
      </w:r>
      <w:r w:rsidRPr="00ED7838">
        <w:rPr>
          <w:rFonts w:ascii="Helvetica" w:hAnsi="Helvetica" w:cs="Helvetica"/>
          <w:sz w:val="24"/>
          <w:szCs w:val="24"/>
          <w:lang w:val="en-US"/>
        </w:rPr>
        <w:br w:type="page"/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STEEP STREAMS</w:t>
      </w:r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937AE1" w:rsidRDefault="00ED7838" w:rsidP="00ED78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Solid Transport Evaluation and Efficiency in Prevention:</w:t>
      </w:r>
      <w:r w:rsidR="00937AE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>Sustainable Techniques of Rational Engineering and Advanced</w:t>
      </w:r>
      <w:r w:rsidR="00937AE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proofErr w:type="spellStart"/>
      <w:r w:rsidRPr="00937AE1">
        <w:rPr>
          <w:rFonts w:ascii="Helvetica" w:hAnsi="Helvetica" w:cs="Helvetica"/>
          <w:b/>
          <w:bCs/>
          <w:sz w:val="24"/>
          <w:szCs w:val="24"/>
          <w:lang w:val="en-US"/>
        </w:rPr>
        <w:t>MethodS</w:t>
      </w:r>
      <w:proofErr w:type="spellEnd"/>
    </w:p>
    <w:p w:rsidR="00ED7838" w:rsidRPr="00937AE1" w:rsidRDefault="00ED7838" w:rsidP="00A718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:rsidR="00ED7838" w:rsidRPr="00ED7838" w:rsidRDefault="00ED7838" w:rsidP="00A718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The recent increase in intensity and frequency of meteorological and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hydrological events in mountainous areas is recognized as one of the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effects of climate change. Extreme meteorological events endorse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hydrological extreme events in steep channels, like flash floods, intense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bed load transport, debris flows, and driftwood.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 xml:space="preserve">Conventional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defence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works and their design criteria currently in use are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erratic to ensure sufficient protection to human life and urban settlements.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For this reason, new approaches need to be studied.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STEEPS STREAMS project aims at researching structural innovative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solutions and design criteria reliable to mitigate the impacts of flash floods</w:t>
      </w:r>
      <w:r w:rsidR="00937AE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debris flows especially in presence of intense woody material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transport, typical of mountain catchments.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Given the growing increase of the risk conditions and the increase in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urbanization of these areas in the European context, a rigorous study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approach is needed. The study approach envisaged by this project is the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following:</w:t>
      </w:r>
    </w:p>
    <w:p w:rsidR="00A71868" w:rsidRDefault="00ED7838" w:rsidP="00A718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Analysis </w:t>
      </w:r>
      <w:r w:rsidRPr="00ED7838">
        <w:rPr>
          <w:rFonts w:ascii="Helvetica" w:hAnsi="Helvetica" w:cs="Helvetica"/>
          <w:sz w:val="24"/>
          <w:szCs w:val="24"/>
          <w:lang w:val="en-US"/>
        </w:rPr>
        <w:t>of the correlation between climate change and the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increasing in intensity and frequency of extreme events on the small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catchment in mountain areas, by highlighting the consequences for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environment, such as changing soil conditions, vegetation, the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effects of frost and thawing, in order to define more certain design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conditions as regards the liquid and solid flow and the driftwood.</w:t>
      </w:r>
    </w:p>
    <w:p w:rsidR="00ED7838" w:rsidRPr="00ED7838" w:rsidRDefault="00ED7838" w:rsidP="00A718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Development </w:t>
      </w:r>
      <w:r w:rsidRPr="00ED7838">
        <w:rPr>
          <w:rFonts w:ascii="Helvetica" w:hAnsi="Helvetica" w:cs="Helvetica"/>
          <w:sz w:val="24"/>
          <w:szCs w:val="24"/>
          <w:lang w:val="en-US"/>
        </w:rPr>
        <w:t>of a mathematical model capable of simulating the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transport of liquids and intense solids flows, even in the presence of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plant material.</w:t>
      </w:r>
    </w:p>
    <w:p w:rsidR="00ED7838" w:rsidRPr="00ED7838" w:rsidRDefault="00ED7838" w:rsidP="00A718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Development </w:t>
      </w:r>
      <w:r w:rsidRPr="00ED7838">
        <w:rPr>
          <w:rFonts w:ascii="Helvetica" w:hAnsi="Helvetica" w:cs="Helvetica"/>
          <w:sz w:val="24"/>
          <w:szCs w:val="24"/>
          <w:lang w:val="en-US"/>
        </w:rPr>
        <w:t>of rational criteria of the mitigation remedial and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defence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techniques for the prevention and risk management related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to extreme events in mountains area, like debris flow and intense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bed load transport, associated with the driftwood. In particular, the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development of innovative rational approaches to the design of the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ED7838">
        <w:rPr>
          <w:rFonts w:ascii="Helvetica" w:hAnsi="Helvetica" w:cs="Helvetica"/>
          <w:sz w:val="24"/>
          <w:szCs w:val="24"/>
          <w:lang w:val="en-US"/>
        </w:rPr>
        <w:t>defence</w:t>
      </w:r>
      <w:proofErr w:type="spellEnd"/>
      <w:r w:rsidRPr="00ED7838">
        <w:rPr>
          <w:rFonts w:ascii="Helvetica" w:hAnsi="Helvetica" w:cs="Helvetica"/>
          <w:sz w:val="24"/>
          <w:szCs w:val="24"/>
          <w:lang w:val="en-US"/>
        </w:rPr>
        <w:t xml:space="preserve"> structures, but with innovative solutions in order to operate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 lamination of the solid material and of the wood material separately.</w:t>
      </w:r>
    </w:p>
    <w:p w:rsidR="00ED7838" w:rsidRPr="00ED7838" w:rsidRDefault="00ED7838" w:rsidP="00A7186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ED7838">
        <w:rPr>
          <w:rFonts w:ascii="Helvetica" w:hAnsi="Helvetica" w:cs="Helvetica"/>
          <w:b/>
          <w:bCs/>
          <w:sz w:val="24"/>
          <w:szCs w:val="24"/>
          <w:lang w:val="en-US"/>
        </w:rPr>
        <w:t xml:space="preserve">Assessment of the tools </w:t>
      </w:r>
      <w:r w:rsidRPr="00ED7838">
        <w:rPr>
          <w:rFonts w:ascii="Helvetica" w:hAnsi="Helvetica" w:cs="Helvetica"/>
          <w:sz w:val="24"/>
          <w:szCs w:val="24"/>
          <w:lang w:val="en-US"/>
        </w:rPr>
        <w:t>developed with physical model,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mathematical model and at real scale.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outcome of the project is the application of innovative rational criteria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for the mitigation, prevention and risk reduction against extreme events.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Criteria are adapted to the particular conditions of mountain areas and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account for the effects of climate change.</w:t>
      </w:r>
    </w:p>
    <w:p w:rsidR="00ED7838" w:rsidRPr="00ED7838" w:rsidRDefault="00ED7838" w:rsidP="00A71868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ED7838">
        <w:rPr>
          <w:rFonts w:ascii="Helvetica" w:hAnsi="Helvetica" w:cs="Helvetica"/>
          <w:sz w:val="24"/>
          <w:szCs w:val="24"/>
          <w:lang w:val="en-US"/>
        </w:rPr>
        <w:t>The output of STEEP STRREAMS will consist in scientific publications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and in a guideline for the prevention, risk management and risk mapping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against extreme events of solid transport in steep stream of mountain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areas in Europe, developed accounting for the effect of climate change.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The project also aims at starting a collaboration between researchers and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practitioners also belonging to different disciplines, like meteorology,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climatology hydrology, hydraulic engineering forestry engineering,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ED7838">
        <w:rPr>
          <w:rFonts w:ascii="Helvetica" w:hAnsi="Helvetica" w:cs="Helvetica"/>
          <w:sz w:val="24"/>
          <w:szCs w:val="24"/>
          <w:lang w:val="en-US"/>
        </w:rPr>
        <w:t>including the research fields of sediment transport and of wooden</w:t>
      </w:r>
      <w:r w:rsidR="00A71868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A71868">
        <w:rPr>
          <w:rFonts w:ascii="Helvetica" w:hAnsi="Helvetica" w:cs="Helvetica"/>
          <w:sz w:val="24"/>
          <w:szCs w:val="24"/>
          <w:lang w:val="en-US"/>
        </w:rPr>
        <w:t>transport in steep streams.</w:t>
      </w:r>
    </w:p>
    <w:sectPr w:rsidR="00ED7838" w:rsidRPr="00ED78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8"/>
    <w:rsid w:val="002E25EE"/>
    <w:rsid w:val="007C4EAD"/>
    <w:rsid w:val="0090641E"/>
    <w:rsid w:val="00937AE1"/>
    <w:rsid w:val="009A3F84"/>
    <w:rsid w:val="00A71868"/>
    <w:rsid w:val="00C4388C"/>
    <w:rsid w:val="00DE4AE4"/>
    <w:rsid w:val="00ED2716"/>
    <w:rsid w:val="00ED7838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B1CB-7748-4AC0-A2F2-C5C8A353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7027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Christoforou</dc:creator>
  <cp:keywords/>
  <dc:description/>
  <cp:lastModifiedBy>Anna Maria Christoforou</cp:lastModifiedBy>
  <cp:revision>6</cp:revision>
  <dcterms:created xsi:type="dcterms:W3CDTF">2016-06-10T07:23:00Z</dcterms:created>
  <dcterms:modified xsi:type="dcterms:W3CDTF">2016-06-10T08:08:00Z</dcterms:modified>
</cp:coreProperties>
</file>